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575757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 квартал 202</w:t>
      </w: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  <w:lang w:val="en-US"/>
        </w:rPr>
        <w:t>3</w:t>
      </w: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 года.</w:t>
      </w:r>
      <w:r>
        <w:rPr>
          <w:rFonts w:eastAsia="Times New Roman" w:cs="Times New Roman" w:ascii="Times New Roman" w:hAnsi="Times New Roman"/>
          <w:color w:val="575757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Администрацию муниципального образования «Дондуковское сельское поселение» в период 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апрель - июнь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месяц поступило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письменных обращений граждан 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пис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жилищно-коммунальной сферы и благоустройства  поступило и рассмотрено –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обращений, что составило  0% от общего количества. 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>По вопросам бродячих животных – 0 обращений, что составило 0% от общего количества 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жилищных споров между соседями –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обращений, что составило </w:t>
      </w:r>
      <w:r>
        <w:rPr>
          <w:rFonts w:ascii="Times New Roman" w:hAnsi="Times New Roman"/>
          <w:color w:val="000000"/>
          <w:sz w:val="24"/>
          <w:szCs w:val="24"/>
        </w:rPr>
        <w:t>36,36</w:t>
      </w:r>
      <w:r>
        <w:rPr>
          <w:rFonts w:ascii="Times New Roman" w:hAnsi="Times New Roman"/>
          <w:color w:val="000000"/>
          <w:sz w:val="24"/>
          <w:szCs w:val="24"/>
        </w:rPr>
        <w:t>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содействия  -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что составило </w:t>
      </w:r>
      <w:r>
        <w:rPr>
          <w:rFonts w:ascii="Times New Roman" w:hAnsi="Times New Roman"/>
          <w:color w:val="000000"/>
          <w:sz w:val="24"/>
          <w:szCs w:val="24"/>
        </w:rPr>
        <w:t>45,45</w:t>
      </w:r>
      <w:r>
        <w:rPr>
          <w:rFonts w:ascii="Times New Roman" w:hAnsi="Times New Roman"/>
          <w:color w:val="000000"/>
          <w:sz w:val="24"/>
          <w:szCs w:val="24"/>
        </w:rPr>
        <w:t>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оказания помощи (ремонтных работ, спил деревьев и иных вопросов) —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обращени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, что составило </w:t>
      </w:r>
      <w:r>
        <w:rPr>
          <w:rFonts w:ascii="Times New Roman" w:hAnsi="Times New Roman"/>
          <w:color w:val="000000"/>
          <w:sz w:val="24"/>
          <w:szCs w:val="24"/>
        </w:rPr>
        <w:t>18,19</w:t>
      </w:r>
      <w:r>
        <w:rPr>
          <w:rFonts w:ascii="Times New Roman" w:hAnsi="Times New Roman"/>
          <w:color w:val="000000"/>
          <w:sz w:val="24"/>
          <w:szCs w:val="24"/>
        </w:rPr>
        <w:t>% от общего количества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575757"/>
          <w:sz w:val="24"/>
          <w:szCs w:val="24"/>
        </w:rPr>
      </w:pPr>
      <w:r>
        <w:rPr>
          <w:rFonts w:eastAsia="Times New Roman" w:cs="Times New Roman" w:ascii="Times New Roman" w:hAnsi="Times New Roman"/>
          <w:color w:val="575757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LibreOffice/6.2.1.2$Windows_X86_64 LibreOffice_project/7bcb35dc3024a62dea0caee87020152d1ee96e71</Application>
  <Pages>1</Pages>
  <Words>202</Words>
  <Characters>1281</Characters>
  <CharactersWithSpaces>1487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cp:lastPrinted>2023-07-04T11:39:13Z</cp:lastPrinted>
  <dcterms:modified xsi:type="dcterms:W3CDTF">2023-07-04T13:19:20Z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